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中心组学习情况报告</w:t>
      </w:r>
    </w:p>
    <w:p>
      <w:pPr>
        <w:spacing w:line="600" w:lineRule="exact"/>
        <w:ind w:firstLine="4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中共郑州市第二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中学委员会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签发人：陈明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3月15日上午，中共郑州市第二</w:t>
      </w:r>
      <w:r>
        <w:rPr>
          <w:rFonts w:hint="eastAsia" w:ascii="仿宋_GB2312" w:eastAsia="仿宋_GB2312"/>
          <w:sz w:val="32"/>
          <w:szCs w:val="32"/>
          <w:lang w:eastAsia="zh-CN"/>
        </w:rPr>
        <w:t>高级</w:t>
      </w:r>
      <w:r>
        <w:rPr>
          <w:rFonts w:hint="eastAsia" w:ascii="仿宋_GB2312" w:eastAsia="仿宋_GB2312"/>
          <w:sz w:val="32"/>
          <w:szCs w:val="32"/>
        </w:rPr>
        <w:t>中学委员会中心组进行20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次集体学习，党委书记陈明同志主持学习。现就有关情况汇报如下。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一、学习主题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此次中心组学习主要学习</w:t>
      </w:r>
      <w:r>
        <w:rPr>
          <w:rFonts w:hint="eastAsia" w:ascii="仿宋_GB2312" w:eastAsia="仿宋_GB2312"/>
          <w:sz w:val="32"/>
          <w:szCs w:val="32"/>
        </w:rPr>
        <w:t>党史教育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以“学习百年党史 汲取奋进力量”为主题。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此次党委中心组学习采用集体学习讨论的形式进行。会前，中心组成员进行了个人自学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会上，</w:t>
      </w:r>
      <w:r>
        <w:rPr>
          <w:rFonts w:hint="eastAsia" w:ascii="仿宋_GB2312" w:eastAsia="仿宋_GB2312"/>
          <w:sz w:val="32"/>
          <w:szCs w:val="32"/>
        </w:rPr>
        <w:t>学校历史教研组老师祝浩然为学习主讲人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集中阐述了“道路自信与理论自信的历史与现实”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他围绕“从历史深处走来的自信”“从现实世界迎来的自信”两个方面，以理论和实际相结合的方式讲解了坚持道路自信和理论自信的“深厚基础”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中心组成员分别作了发言，交流学习体会。党委书记陈明同志进行了总结。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三、参加人员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中学中心组全体成员，中层以上干部，共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四、学习效果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时，大家认为从历史的角度来看，中国特色社会主义道路是经过漫长的探索实践，历经炮火洗礼，在伟大的实践中走出来的，事实证明，坚持和发展中国特色社会主义道路是实现强国富民、民族复兴的必由之路。从现实世界来看，无论是促进经济社会发展，夺取脱贫攻坚战的全面胜利，还是应对地质灾害、疫情等不可预测的天灾，中国共产党领导和我国社会主义制度都是抵御风险挑战、聚力攻坚克难的根本保证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大家纷纷表示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把开展党史学习教育逐步纳入到日常师生的学习教育中去。学校还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抓好重要节点、利用丰富的资源深入广泛开展党史学习教育，把开展党史学习教育作为一项重要的政治任务抓好抓实，让初心薪火相传，把使命永担在肩，抢抓机遇，乘势而上，开启美好优质教育新篇章。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附件：郑州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中心组学习情况图片资料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4960" w:firstLineChars="1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 w:firstLine="44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ind w:right="96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  </w:t>
      </w:r>
      <w:r>
        <w:rPr>
          <w:rFonts w:hint="eastAsia" w:ascii="黑体" w:eastAsia="黑体"/>
          <w:color w:val="000000"/>
          <w:sz w:val="32"/>
          <w:szCs w:val="32"/>
        </w:rPr>
        <w:t>郑州二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高</w:t>
      </w:r>
      <w:r>
        <w:rPr>
          <w:rFonts w:hint="eastAsia" w:ascii="黑体" w:eastAsia="黑体"/>
          <w:color w:val="000000"/>
          <w:sz w:val="32"/>
          <w:szCs w:val="32"/>
        </w:rPr>
        <w:t>中心组学习情况图片资料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u w:val="none"/>
          <w:shd w:val="clear" w:color="auto" w:fill="FFFFFF"/>
        </w:rPr>
        <w:drawing>
          <wp:inline distT="0" distB="0" distL="114300" distR="114300">
            <wp:extent cx="4765040" cy="3177540"/>
            <wp:effectExtent l="0" t="0" r="5080" b="7620"/>
            <wp:docPr id="4" name="图片 1" descr="IU7A9729_极光看图_副本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U7A9729_极光看图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u w:val="none"/>
          <w:shd w:val="clear" w:color="auto" w:fill="FFFFFF"/>
        </w:rPr>
        <w:drawing>
          <wp:inline distT="0" distB="0" distL="114300" distR="114300">
            <wp:extent cx="5039360" cy="3360420"/>
            <wp:effectExtent l="0" t="0" r="5080" b="7620"/>
            <wp:docPr id="5" name="图片 2" descr="IU7A9744_极光看图_副本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U7A9744_极光看图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u w:val="none"/>
          <w:shd w:val="clear" w:color="auto" w:fill="FFFFFF"/>
        </w:rPr>
        <w:drawing>
          <wp:inline distT="0" distB="0" distL="114300" distR="114300">
            <wp:extent cx="5078730" cy="3386455"/>
            <wp:effectExtent l="0" t="0" r="11430" b="12065"/>
            <wp:docPr id="6" name="图片 3" descr="IU7A9747_极光看图_副本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U7A9747_极光看图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4E24"/>
    <w:rsid w:val="022E1D7B"/>
    <w:rsid w:val="2DFF7B5E"/>
    <w:rsid w:val="428E54C6"/>
    <w:rsid w:val="4FE54E24"/>
    <w:rsid w:val="67A26D4A"/>
    <w:rsid w:val="6C5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142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mg.zzedu.net.cn/upload/resources/collect/image/2021/03/16/3495430.jpg" TargetMode="External"/><Relationship Id="rId8" Type="http://schemas.openxmlformats.org/officeDocument/2006/relationships/image" Target="media/image2.jpeg"/><Relationship Id="rId7" Type="http://schemas.openxmlformats.org/officeDocument/2006/relationships/hyperlink" Target="http://img.zzedu.net.cn/upload/resources/collect/image/2021/03/16/3495429.jpg" TargetMode="External"/><Relationship Id="rId6" Type="http://schemas.openxmlformats.org/officeDocument/2006/relationships/image" Target="media/image1.jpeg"/><Relationship Id="rId5" Type="http://schemas.openxmlformats.org/officeDocument/2006/relationships/hyperlink" Target="http://img.zzedu.net.cn/upload/resources/collect/image/2021/03/16/3495427.jp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2020-06-30T03:32:00Z</dcterms:created>
  <dc:creator>Rock</dc:creator>
  <cp:lastModifiedBy>办公室</cp:lastModifiedBy>
  <dcterms:modified xsi:type="dcterms:W3CDTF">2021-03-30T02:19:06Z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2BC8F023565745CE9346FCBD8EAE63BD</vt:lpwstr>
  </property>
</Properties>
</file>