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支部工作总结</w:t>
      </w:r>
    </w:p>
    <w:p>
      <w:pPr>
        <w:spacing w:before="100" w:beforeAutospacing="1" w:after="100" w:afterAutospacing="1" w:line="20" w:lineRule="atLeast"/>
        <w:jc w:val="center"/>
        <w:outlineLvl w:val="0"/>
        <w:rPr>
          <w:rFonts w:cs="Times New Roman"/>
        </w:rPr>
      </w:pPr>
      <w:r>
        <w:rPr>
          <w:rFonts w:hint="eastAsia" w:cs="Times New Roman"/>
          <w:sz w:val="28"/>
          <w:szCs w:val="28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一年来，支部在校党委的正确领导下，深入学习贯彻习近平新时代中国特色社会主义思想和党的十九大、十九届一中、二中、三中、四中、五中全会精神，坚持落实“三会一课”制度，充分发挥党支部的战斗堡垒作用和党员的先锋模范作用，扎实有效的开展党建和思想政治工作，现将支部情况总结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党组织全面从严治党主体责任落实情况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一、党支部基本情况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我支部现有党员22名，高级职称10人，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级职称10人，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级职称2人，班主任7人，年级长1人，中层干部3人，副校级一人，正校级一人，多数处在学校的骨干岗位，有助于发挥党员先锋模范作用，支委会有三人组成，徐建伟，王珂，张俊丽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二、履行党建工作责任情况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努力抓好学习党的十九大精神，积极开展学习实践活动，立足学校实际，认真研究制定了党建工作计划，坚持党员学习制度，党建工作措施得力，成效显著。党支部积极开展组织建设工作，定期检查计划落实情况，组织党员、积极分子学习有关党建的文章，学习优秀党员的先进事迹，广大党员干部积极分子提高了认识，明确了目标，鼓足了干劲，做出了成绩，促进了学校各项工作的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1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思想政治工作落实情况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切实加强新时代党建根本任务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在校党委的统一要求和布局下，支部深入学习《习近平新时代中国特色社会主义思想学习纲要》《习近平 谈治国理政》，认真落实《中国共产党支部工作条例（试行）》《中国共产党党员教育管理工作条例》，扎实开展〝主题党日〞活动，通过主题党日活动的开展，不断提高广大党员的党性意识，责任意识和宗旨意识，全力参与文明城市等志愿服务，突出重点抓党建，严格落实“三会一课”，管住思想阵地，组织生活会，民主评议党员，谈心谈话，支部主题党日等制度，做到党支部组织生活经常化，规范化、制度化。鼓励党员利用学习强国平台学习，突出重点学习，重点围绕党的十九大，习近平新时代中国特色社会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思想，十九届四中、五中全会集中学习，专题讨论。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积极发挥党组织战斗堡垒作用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支部全体党员在校党委领导下斗志昂扬，团结一致，圆满完成以下任务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参加交通志愿者活动；为文明城市创建添砖加瓦，出力流汗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疫情期间原六支部，成立“高三复课党员突击队”，组织党员干部冲锋在前，在高三复课工作中充分发挥党组织战斗堡垒作用和党员先锋模范作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今年高考，我校取得了优异的成绩，为学校赢得了美誉，老党员张建伟所带学生宁博宇以优异成绩考入北大，充分体现了党建的高质量能够带动和推动教育教学的高质量。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确定胡乐，吴丽芬两位同志为入党积极分子，为支部党建培养后备力量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做好疫情防控工作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初疫情爆发时，六支部党员教师把疫情防控工作作为践行初心使命的一次重要实践，党支部积极响应学校党委的工作安排，支部党员教师在年级规划下，通过微信、钉钉向学生及家长宣传疫情的防护方法，正月初六开始教师在对应时间进行线上答疑或直播讲课，党员教师勇于担当作为，积极献策，率先垂范，使学生居家学习进行的井然有序。4月7日复课后，全体教师全天陪伴学生，从入校园，进教室，就餐，如厕，回寝等全过程陪伴，为学生身心健康保驾护航，特别是党员教师，不怕苦，不怕累，身先士卒，主动请缨，冲锋在前，很好的发挥了党员的先锋模范作用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扎实做好以案促改工作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在校党委统一部署下，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支部召开了三次组织生活会，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9月18日学习教育部曝光8起违反师德案例，2020年10月28日深入开展违反中央八项规定精神问题专项整治，2020年11月30日学习关于在教育系统集中开展优化营商环境以案促改的工作方案。通过生活会全面落实专题学习和警示教育各项要求，确保党员干部在思想上，行动上受到教育得到警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三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存在的突出问题及下一步改进措施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虽然今年有疫情的影响，但在校党委的正确领导下，支部党建工作仍然取得了不错的成绩，但也存在不足，主要有：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理论学习自觉性不够，学习上不够深入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个别党员服务意识不强，志愿者活动自觉性有待加强。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与群众联系不够密切，党员群众交流少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加强和改进工作的思路措施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建立党员学习制度，不断强化学习的重要作用，开展读书活动，引导党员进一步增强政治意识和大局意识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加大服务宣传，树立支部党员的服务意识，把服务群众的努力转化为群众对党组织的认同。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加强密切联系群众，邀请群众参与党支部日常活动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20" w:firstLineChars="13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2021年1月16日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B9F0"/>
    <w:multiLevelType w:val="singleLevel"/>
    <w:tmpl w:val="7625B9F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7006"/>
    <w:rsid w:val="0011711B"/>
    <w:rsid w:val="00137158"/>
    <w:rsid w:val="002773E8"/>
    <w:rsid w:val="00313CB2"/>
    <w:rsid w:val="00323B43"/>
    <w:rsid w:val="003721F8"/>
    <w:rsid w:val="003D37D8"/>
    <w:rsid w:val="00426133"/>
    <w:rsid w:val="004279A9"/>
    <w:rsid w:val="004358AB"/>
    <w:rsid w:val="004D0E82"/>
    <w:rsid w:val="00625529"/>
    <w:rsid w:val="0077438C"/>
    <w:rsid w:val="008B7726"/>
    <w:rsid w:val="00936073"/>
    <w:rsid w:val="00A17EDB"/>
    <w:rsid w:val="00BB4F76"/>
    <w:rsid w:val="00C21BEE"/>
    <w:rsid w:val="00D31D50"/>
    <w:rsid w:val="00D71757"/>
    <w:rsid w:val="00DA1C2E"/>
    <w:rsid w:val="00E53655"/>
    <w:rsid w:val="00ED14AF"/>
    <w:rsid w:val="02D34670"/>
    <w:rsid w:val="200B6977"/>
    <w:rsid w:val="400B49D8"/>
    <w:rsid w:val="521918A7"/>
    <w:rsid w:val="526B2B21"/>
    <w:rsid w:val="697F71FD"/>
    <w:rsid w:val="778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1746</Characters>
  <Lines>14</Lines>
  <Paragraphs>4</Paragraphs>
  <TotalTime>274</TotalTime>
  <ScaleCrop>false</ScaleCrop>
  <LinksUpToDate>false</LinksUpToDate>
  <CharactersWithSpaces>2048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郑珍霞</dc:creator>
  <cp:lastModifiedBy>炑綿</cp:lastModifiedBy>
  <dcterms:modified xsi:type="dcterms:W3CDTF">2021-01-22T07:55:42Z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